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F328C">
      <w:pPr>
        <w:pStyle w:val="4"/>
        <w:spacing w:before="57"/>
        <w:rPr>
          <w:rFonts w:ascii="Times New Roman"/>
          <w:sz w:val="13"/>
        </w:rPr>
      </w:pPr>
    </w:p>
    <w:p w14:paraId="436E6E09">
      <w:pPr>
        <w:pStyle w:val="4"/>
        <w:spacing w:before="57"/>
        <w:rPr>
          <w:sz w:val="20"/>
        </w:rPr>
      </w:pPr>
      <w:r>
        <w:rPr>
          <w:sz w:val="13"/>
          <w:lang w:val="es-PE" w:eastAsia="es-PE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590550</wp:posOffset>
            </wp:positionH>
            <wp:positionV relativeFrom="paragraph">
              <wp:posOffset>29210</wp:posOffset>
            </wp:positionV>
            <wp:extent cx="1713230" cy="574675"/>
            <wp:effectExtent l="0" t="0" r="1270" b="15875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2976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CE3D2B">
      <w:pPr>
        <w:pStyle w:val="4"/>
        <w:spacing w:before="57"/>
        <w:rPr>
          <w:sz w:val="20"/>
        </w:rPr>
      </w:pPr>
    </w:p>
    <w:p w14:paraId="2A76F132">
      <w:pPr>
        <w:pStyle w:val="4"/>
        <w:spacing w:before="57"/>
        <w:rPr>
          <w:sz w:val="20"/>
        </w:rPr>
      </w:pPr>
    </w:p>
    <w:p w14:paraId="28901E48">
      <w:pPr>
        <w:pStyle w:val="4"/>
        <w:spacing w:before="57"/>
        <w:rPr>
          <w:sz w:val="20"/>
        </w:rPr>
      </w:pPr>
    </w:p>
    <w:p w14:paraId="164D76AC">
      <w:pPr>
        <w:pStyle w:val="4"/>
        <w:spacing w:before="57"/>
        <w:rPr>
          <w:sz w:val="20"/>
        </w:rPr>
      </w:pPr>
    </w:p>
    <w:p w14:paraId="12EC01EA">
      <w:pPr>
        <w:ind w:right="80"/>
        <w:jc w:val="center"/>
        <w:rPr>
          <w:rFonts w:hint="default" w:ascii="Arial" w:hAnsi="Arial"/>
          <w:b/>
          <w:sz w:val="20"/>
          <w:lang w:val="es-PE"/>
        </w:rPr>
      </w:pPr>
      <w:r>
        <w:rPr>
          <w:rFonts w:hint="default" w:ascii="Arial" w:hAnsi="Arial"/>
          <w:b/>
          <w:sz w:val="20"/>
          <w:lang w:val="es-PE"/>
        </w:rPr>
        <w:t>ANEXO 20</w:t>
      </w:r>
    </w:p>
    <w:p w14:paraId="29B32B01">
      <w:pPr>
        <w:ind w:right="80"/>
        <w:jc w:val="center"/>
        <w:rPr>
          <w:rFonts w:hint="default" w:ascii="Arial" w:hAnsi="Arial"/>
          <w:b/>
          <w:sz w:val="20"/>
          <w:lang w:val="es-PE"/>
        </w:rPr>
      </w:pPr>
      <w:r>
        <w:rPr>
          <w:rFonts w:hint="default" w:ascii="Arial" w:hAnsi="Arial"/>
          <w:b/>
          <w:sz w:val="20"/>
          <w:lang w:val="es-PE"/>
        </w:rPr>
        <w:t>RESOLUCIÓN DE APROBACIÓN: TEMA DE TESIS Y DESIGNACIÓN DE ASESOR</w:t>
      </w:r>
    </w:p>
    <w:p w14:paraId="3624B1C9">
      <w:pPr>
        <w:pStyle w:val="4"/>
        <w:spacing w:before="46"/>
        <w:rPr>
          <w:rFonts w:ascii="Arial"/>
          <w:b/>
          <w:sz w:val="17"/>
        </w:rPr>
      </w:pPr>
    </w:p>
    <w:p w14:paraId="4DD03424">
      <w:pPr>
        <w:pStyle w:val="4"/>
        <w:spacing w:before="164" w:line="244" w:lineRule="auto"/>
        <w:ind w:left="111"/>
        <w:rPr>
          <w:rFonts w:hint="default" w:ascii="Times New Roman" w:hAnsi="Times New Roman" w:cs="Times New Roman"/>
          <w:color w:val="131B1E"/>
          <w:sz w:val="18"/>
          <w:szCs w:val="18"/>
          <w:u w:val="single"/>
          <w:lang w:val="es-PE"/>
        </w:rPr>
      </w:pPr>
      <w:r>
        <w:rPr>
          <w:rFonts w:hint="default" w:ascii="Times New Roman" w:hAnsi="Times New Roman" w:cs="Times New Roman"/>
          <w:color w:val="131B1E"/>
          <w:sz w:val="18"/>
          <w:szCs w:val="18"/>
        </w:rPr>
        <w:t xml:space="preserve">Arequipa,  </w:t>
      </w:r>
      <w:r>
        <w:rPr>
          <w:rFonts w:hint="default" w:ascii="Times New Roman" w:hAnsi="Times New Roman" w:cs="Times New Roman"/>
          <w:color w:val="131B1E"/>
          <w:sz w:val="18"/>
          <w:szCs w:val="18"/>
          <w:u w:val="single"/>
          <w:lang w:val="es-PE"/>
        </w:rPr>
        <w:t xml:space="preserve">          </w:t>
      </w:r>
      <w:r>
        <w:rPr>
          <w:rFonts w:hint="default" w:ascii="Times New Roman" w:hAnsi="Times New Roman" w:cs="Times New Roman"/>
          <w:color w:val="131B1E"/>
          <w:sz w:val="18"/>
          <w:szCs w:val="18"/>
        </w:rPr>
        <w:t xml:space="preserve"> de </w:t>
      </w:r>
      <w:r>
        <w:rPr>
          <w:rFonts w:hint="default" w:ascii="Times New Roman" w:hAnsi="Times New Roman" w:cs="Times New Roman"/>
          <w:color w:val="131B1E"/>
          <w:sz w:val="18"/>
          <w:szCs w:val="18"/>
          <w:u w:val="single"/>
          <w:lang w:val="es-PE"/>
        </w:rPr>
        <w:t xml:space="preserve">                            </w:t>
      </w:r>
      <w:r>
        <w:rPr>
          <w:rFonts w:hint="default" w:ascii="Times New Roman" w:hAnsi="Times New Roman" w:cs="Times New Roman"/>
          <w:color w:val="131B1E"/>
          <w:sz w:val="18"/>
          <w:szCs w:val="18"/>
        </w:rPr>
        <w:t xml:space="preserve"> de 202</w:t>
      </w:r>
      <w:r>
        <w:rPr>
          <w:rFonts w:hint="default" w:ascii="Times New Roman" w:hAnsi="Times New Roman" w:cs="Times New Roman"/>
          <w:color w:val="131B1E"/>
          <w:sz w:val="18"/>
          <w:szCs w:val="18"/>
          <w:u w:val="single"/>
          <w:lang w:val="es-PE"/>
        </w:rPr>
        <w:t xml:space="preserve">     </w:t>
      </w:r>
    </w:p>
    <w:p w14:paraId="7C5E9EAD">
      <w:pPr>
        <w:pStyle w:val="4"/>
        <w:spacing w:before="164" w:line="244" w:lineRule="auto"/>
        <w:ind w:left="111"/>
        <w:jc w:val="both"/>
        <w:rPr>
          <w:rFonts w:hint="default" w:ascii="Times New Roman" w:hAnsi="Times New Roman" w:cs="Times New Roman"/>
          <w:color w:val="131B1E"/>
          <w:sz w:val="18"/>
          <w:szCs w:val="18"/>
          <w:u w:val="none"/>
          <w:lang w:val="es-PE"/>
        </w:rPr>
      </w:pPr>
      <w:r>
        <w:rPr>
          <w:rFonts w:hint="default" w:ascii="Times New Roman" w:hAnsi="Times New Roman" w:cs="Times New Roman"/>
          <w:b/>
          <w:bCs/>
          <w:color w:val="131B1E"/>
          <w:sz w:val="18"/>
          <w:szCs w:val="18"/>
          <w:u w:val="none"/>
          <w:lang w:val="es-PE"/>
        </w:rPr>
        <w:t>Visto:</w:t>
      </w:r>
      <w:r>
        <w:rPr>
          <w:rFonts w:hint="default" w:ascii="Times New Roman" w:hAnsi="Times New Roman" w:cs="Times New Roman"/>
          <w:color w:val="131B1E"/>
          <w:sz w:val="18"/>
          <w:szCs w:val="18"/>
          <w:u w:val="none"/>
          <w:lang w:val="es-PE"/>
        </w:rPr>
        <w:t xml:space="preserve"> </w:t>
      </w:r>
      <w:r>
        <w:rPr>
          <w:rFonts w:hint="default" w:ascii="Times New Roman" w:hAnsi="Times New Roman"/>
          <w:color w:val="131B1E"/>
          <w:sz w:val="18"/>
          <w:szCs w:val="18"/>
          <w:u w:val="none"/>
          <w:lang w:val="es-PE"/>
        </w:rPr>
        <w:t>El  Informe  de  Aprobación   del  Proyecto  de Tesis  Nº</w:t>
      </w:r>
      <w:r>
        <w:rPr>
          <w:rFonts w:hint="default" w:ascii="Times New Roman" w:hAnsi="Times New Roman"/>
          <w:color w:val="131B1E"/>
          <w:sz w:val="18"/>
          <w:szCs w:val="18"/>
          <w:u w:val="single"/>
          <w:lang w:val="es-PE"/>
        </w:rPr>
        <w:t xml:space="preserve">                          </w:t>
      </w:r>
      <w:r>
        <w:rPr>
          <w:rFonts w:hint="default" w:ascii="Times New Roman" w:hAnsi="Times New Roman"/>
          <w:color w:val="131B1E"/>
          <w:sz w:val="18"/>
          <w:szCs w:val="18"/>
          <w:u w:val="none"/>
          <w:lang w:val="es-PE"/>
        </w:rPr>
        <w:t xml:space="preserve"> de fecha  </w:t>
      </w:r>
      <w:r>
        <w:rPr>
          <w:rFonts w:hint="default" w:ascii="Times New Roman" w:hAnsi="Times New Roman"/>
          <w:color w:val="131B1E"/>
          <w:sz w:val="18"/>
          <w:szCs w:val="18"/>
          <w:u w:val="single"/>
          <w:lang w:val="es-PE"/>
        </w:rPr>
        <w:t xml:space="preserve">             </w:t>
      </w:r>
      <w:r>
        <w:rPr>
          <w:rFonts w:hint="default" w:ascii="Times New Roman" w:hAnsi="Times New Roman"/>
          <w:color w:val="131B1E"/>
          <w:sz w:val="18"/>
          <w:szCs w:val="18"/>
          <w:u w:val="none"/>
          <w:lang w:val="es-PE"/>
        </w:rPr>
        <w:t xml:space="preserve">de </w:t>
      </w:r>
      <w:r>
        <w:rPr>
          <w:rFonts w:hint="default" w:ascii="Times New Roman" w:hAnsi="Times New Roman"/>
          <w:color w:val="131B1E"/>
          <w:sz w:val="18"/>
          <w:szCs w:val="18"/>
          <w:u w:val="single"/>
          <w:lang w:val="es-PE"/>
        </w:rPr>
        <w:t xml:space="preserve">             </w:t>
      </w:r>
      <w:r>
        <w:rPr>
          <w:rFonts w:hint="default" w:ascii="Times New Roman" w:hAnsi="Times New Roman"/>
          <w:color w:val="131B1E"/>
          <w:sz w:val="18"/>
          <w:szCs w:val="18"/>
          <w:u w:val="none"/>
          <w:lang w:val="es-PE"/>
        </w:rPr>
        <w:t xml:space="preserve"> de 202</w:t>
      </w:r>
      <w:r>
        <w:rPr>
          <w:rFonts w:hint="default" w:ascii="Times New Roman" w:hAnsi="Times New Roman"/>
          <w:color w:val="131B1E"/>
          <w:sz w:val="18"/>
          <w:szCs w:val="18"/>
          <w:u w:val="single"/>
          <w:lang w:val="es-PE"/>
        </w:rPr>
        <w:t xml:space="preserve">   </w:t>
      </w:r>
      <w:r>
        <w:rPr>
          <w:rFonts w:hint="default" w:ascii="Times New Roman" w:hAnsi="Times New Roman"/>
          <w:color w:val="131B1E"/>
          <w:sz w:val="18"/>
          <w:szCs w:val="18"/>
          <w:u w:val="none"/>
          <w:lang w:val="es-PE"/>
        </w:rPr>
        <w:t xml:space="preserve">, presentado por el Director de Unidad de: </w:t>
      </w:r>
      <w:r>
        <w:rPr>
          <w:rFonts w:hint="default" w:ascii="Times New Roman" w:hAnsi="Times New Roman"/>
          <w:color w:val="131B1E"/>
          <w:sz w:val="18"/>
          <w:szCs w:val="18"/>
          <w:u w:val="single"/>
          <w:lang w:val="es-PE"/>
        </w:rPr>
        <w:t xml:space="preserve">                                                    </w:t>
      </w:r>
      <w:r>
        <w:rPr>
          <w:rFonts w:hint="default" w:ascii="Times New Roman" w:hAnsi="Times New Roman"/>
          <w:color w:val="131B1E"/>
          <w:sz w:val="18"/>
          <w:szCs w:val="18"/>
          <w:u w:val="none"/>
          <w:lang w:val="es-PE"/>
        </w:rPr>
        <w:t xml:space="preserve"> de la Facultad de  </w:t>
      </w:r>
      <w:r>
        <w:rPr>
          <w:rFonts w:hint="default" w:ascii="Times New Roman" w:hAnsi="Times New Roman"/>
          <w:color w:val="131B1E"/>
          <w:sz w:val="18"/>
          <w:szCs w:val="18"/>
          <w:u w:val="single"/>
          <w:lang w:val="es-PE"/>
        </w:rPr>
        <w:t xml:space="preserve">                                                                                                                                                               .</w:t>
      </w:r>
    </w:p>
    <w:p w14:paraId="40AFE40F">
      <w:pPr>
        <w:ind w:left="121"/>
        <w:rPr>
          <w:sz w:val="17"/>
        </w:rPr>
      </w:pPr>
    </w:p>
    <w:p w14:paraId="5D207F03">
      <w:pPr>
        <w:ind w:left="121"/>
        <w:jc w:val="both"/>
        <w:rPr>
          <w:rFonts w:hint="default" w:ascii="Times New Roman" w:hAnsi="Times New Roman" w:cs="Times New Roman"/>
          <w:b/>
          <w:bCs/>
          <w:sz w:val="18"/>
          <w:szCs w:val="24"/>
        </w:rPr>
      </w:pPr>
      <w:r>
        <w:rPr>
          <w:rFonts w:hint="default" w:ascii="Times New Roman" w:hAnsi="Times New Roman" w:cs="Times New Roman"/>
          <w:b/>
          <w:bCs/>
          <w:sz w:val="18"/>
          <w:szCs w:val="24"/>
        </w:rPr>
        <w:t>Considerando:</w:t>
      </w:r>
    </w:p>
    <w:p w14:paraId="58B9F44A">
      <w:pPr>
        <w:ind w:left="121"/>
        <w:jc w:val="both"/>
        <w:rPr>
          <w:rFonts w:hint="default" w:ascii="Times New Roman" w:hAnsi="Times New Roman" w:cs="Times New Roman"/>
          <w:sz w:val="18"/>
          <w:szCs w:val="24"/>
        </w:rPr>
      </w:pPr>
      <w:r>
        <w:rPr>
          <w:rFonts w:hint="default" w:ascii="Times New Roman" w:hAnsi="Times New Roman" w:cs="Times New Roman"/>
          <w:sz w:val="18"/>
          <w:szCs w:val="24"/>
        </w:rPr>
        <w:t>Que, conforme al artículo 44 de la Ley Universitaria Nº 30220, las universidades otorgan grados académicos de Bachiller, Maestro, Doctor y los títulos profesionales que correspondan a nombre de la Nación.</w:t>
      </w:r>
    </w:p>
    <w:p w14:paraId="17D7C730">
      <w:pPr>
        <w:ind w:left="121"/>
        <w:jc w:val="both"/>
        <w:rPr>
          <w:rFonts w:hint="default" w:ascii="Times New Roman" w:hAnsi="Times New Roman" w:cs="Times New Roman"/>
          <w:sz w:val="18"/>
          <w:szCs w:val="24"/>
        </w:rPr>
      </w:pPr>
    </w:p>
    <w:p w14:paraId="5A397D71">
      <w:pPr>
        <w:ind w:left="121"/>
        <w:jc w:val="both"/>
        <w:rPr>
          <w:rFonts w:hint="default" w:ascii="Times New Roman" w:hAnsi="Times New Roman" w:cs="Times New Roman"/>
          <w:sz w:val="18"/>
          <w:szCs w:val="24"/>
        </w:rPr>
      </w:pPr>
      <w:r>
        <w:rPr>
          <w:rFonts w:hint="default" w:ascii="Times New Roman" w:hAnsi="Times New Roman" w:cs="Times New Roman"/>
          <w:sz w:val="18"/>
          <w:szCs w:val="24"/>
        </w:rPr>
        <w:t>Que, conforme al Reglamento General: Obtención de Grados Académicos, Título Profesional y de Segunda Especialidad, se ha establecido los requisitos y el procedimiento respectivo.</w:t>
      </w:r>
    </w:p>
    <w:p w14:paraId="0035F2D5">
      <w:pPr>
        <w:ind w:left="121"/>
        <w:jc w:val="both"/>
        <w:rPr>
          <w:rFonts w:hint="default" w:ascii="Times New Roman" w:hAnsi="Times New Roman" w:cs="Times New Roman"/>
          <w:sz w:val="18"/>
          <w:szCs w:val="24"/>
        </w:rPr>
      </w:pPr>
    </w:p>
    <w:p w14:paraId="6D87EDDA">
      <w:pPr>
        <w:ind w:left="121"/>
        <w:jc w:val="both"/>
        <w:rPr>
          <w:rFonts w:hint="default" w:ascii="Times New Roman" w:hAnsi="Times New Roman" w:cs="Times New Roman"/>
          <w:sz w:val="18"/>
          <w:szCs w:val="24"/>
          <w:lang w:val="es-PE"/>
        </w:rPr>
      </w:pPr>
      <w:r>
        <w:rPr>
          <w:rFonts w:hint="default" w:ascii="Times New Roman" w:hAnsi="Times New Roman" w:cs="Times New Roman"/>
          <w:sz w:val="18"/>
          <w:szCs w:val="24"/>
        </w:rPr>
        <w:t>Que, habiéndose cumplido con los requisitos y estando en la etapa correspondiente, la Dirección de la Unidad de:</w:t>
      </w:r>
      <w:r>
        <w:rPr>
          <w:rFonts w:hint="default" w:ascii="Times New Roman" w:hAnsi="Times New Roman" w:cs="Times New Roman"/>
          <w:sz w:val="18"/>
          <w:szCs w:val="24"/>
          <w:lang w:val="es-PE"/>
        </w:rPr>
        <w:t xml:space="preserve"> </w:t>
      </w:r>
      <w:r>
        <w:rPr>
          <w:rFonts w:hint="default" w:ascii="Times New Roman" w:hAnsi="Times New Roman" w:cs="Times New Roman"/>
          <w:sz w:val="18"/>
          <w:szCs w:val="24"/>
          <w:u w:val="single"/>
          <w:lang w:val="es-PE"/>
        </w:rPr>
        <w:t xml:space="preserve">                                                                                      .</w:t>
      </w:r>
      <w:r>
        <w:rPr>
          <w:rFonts w:hint="default" w:ascii="Times New Roman" w:hAnsi="Times New Roman" w:cs="Times New Roman"/>
          <w:sz w:val="18"/>
          <w:szCs w:val="24"/>
          <w:lang w:val="es-PE"/>
        </w:rPr>
        <w:t xml:space="preserve"> de la Facultad de </w:t>
      </w:r>
      <w:r>
        <w:rPr>
          <w:rFonts w:hint="default" w:ascii="Times New Roman" w:hAnsi="Times New Roman" w:cs="Times New Roman"/>
          <w:sz w:val="18"/>
          <w:szCs w:val="24"/>
          <w:u w:val="single"/>
          <w:lang w:val="es-PE"/>
        </w:rPr>
        <w:t xml:space="preserve">                                                                                             .</w:t>
      </w:r>
      <w:r>
        <w:rPr>
          <w:rFonts w:hint="default" w:ascii="Times New Roman" w:hAnsi="Times New Roman" w:cs="Times New Roman"/>
          <w:sz w:val="18"/>
          <w:szCs w:val="24"/>
          <w:lang w:val="es-PE"/>
        </w:rPr>
        <w:t>, procedió a la revisión de la investigación, determinando su conformidad.</w:t>
      </w:r>
    </w:p>
    <w:p w14:paraId="77355968">
      <w:pPr>
        <w:ind w:left="121"/>
        <w:jc w:val="both"/>
        <w:rPr>
          <w:rFonts w:hint="default" w:ascii="Times New Roman" w:hAnsi="Times New Roman" w:cs="Times New Roman"/>
          <w:sz w:val="18"/>
          <w:szCs w:val="24"/>
          <w:lang w:val="es-PE"/>
        </w:rPr>
      </w:pPr>
    </w:p>
    <w:p w14:paraId="45C52ACC">
      <w:pPr>
        <w:ind w:left="121"/>
        <w:jc w:val="both"/>
        <w:rPr>
          <w:rFonts w:hint="default" w:ascii="Times New Roman" w:hAnsi="Times New Roman" w:cs="Times New Roman"/>
          <w:sz w:val="18"/>
          <w:szCs w:val="24"/>
          <w:lang w:val="es-PE"/>
        </w:rPr>
      </w:pPr>
      <w:r>
        <w:rPr>
          <w:rFonts w:hint="default" w:ascii="Times New Roman" w:hAnsi="Times New Roman" w:cs="Times New Roman"/>
          <w:b/>
          <w:bCs/>
          <w:sz w:val="18"/>
          <w:szCs w:val="24"/>
          <w:lang w:val="es-PE"/>
        </w:rPr>
        <w:t>Se resuelve:</w:t>
      </w:r>
    </w:p>
    <w:p w14:paraId="001DEBDB">
      <w:pPr>
        <w:ind w:left="121"/>
        <w:jc w:val="both"/>
        <w:rPr>
          <w:rFonts w:hint="default" w:ascii="Times New Roman" w:hAnsi="Times New Roman"/>
          <w:sz w:val="18"/>
          <w:szCs w:val="24"/>
          <w:lang w:val="es-PE"/>
        </w:rPr>
      </w:pPr>
      <w:r>
        <w:rPr>
          <w:rFonts w:hint="default" w:ascii="Times New Roman" w:hAnsi="Times New Roman" w:cs="Times New Roman"/>
          <w:sz w:val="18"/>
          <w:szCs w:val="24"/>
          <w:lang w:val="es-PE"/>
        </w:rPr>
        <w:t xml:space="preserve">Primero: </w:t>
      </w:r>
      <w:r>
        <w:rPr>
          <w:rFonts w:hint="default" w:ascii="Times New Roman" w:hAnsi="Times New Roman"/>
          <w:sz w:val="18"/>
          <w:szCs w:val="24"/>
          <w:lang w:val="es-PE"/>
        </w:rPr>
        <w:t>Aprobar el tema de investigación a fin de optar:</w:t>
      </w:r>
    </w:p>
    <w:p w14:paraId="5327A6C2">
      <w:pPr>
        <w:ind w:left="121"/>
        <w:jc w:val="both"/>
        <w:rPr>
          <w:rFonts w:hint="default" w:ascii="Times New Roman" w:hAnsi="Times New Roman"/>
          <w:sz w:val="18"/>
          <w:szCs w:val="24"/>
          <w:lang w:val="es-PE"/>
        </w:rPr>
      </w:pPr>
    </w:p>
    <w:tbl>
      <w:tblPr>
        <w:tblStyle w:val="3"/>
        <w:tblW w:w="0" w:type="auto"/>
        <w:tblInd w:w="9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3"/>
        <w:gridCol w:w="439"/>
        <w:gridCol w:w="777"/>
        <w:gridCol w:w="5700"/>
      </w:tblGrid>
      <w:tr w14:paraId="3DAB24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3182" w:type="dxa"/>
            <w:gridSpan w:val="2"/>
          </w:tcPr>
          <w:p w14:paraId="1A7780C6">
            <w:pPr>
              <w:pStyle w:val="7"/>
              <w:spacing w:before="3" w:line="173" w:lineRule="exact"/>
              <w:ind w:left="909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Marca</w:t>
            </w:r>
            <w:r>
              <w:rPr>
                <w:rFonts w:hint="default" w:ascii="Times New Roman" w:hAnsi="Times New Roman" w:cs="Times New Roman"/>
                <w:b/>
                <w:spacing w:val="4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con</w:t>
            </w:r>
            <w:r>
              <w:rPr>
                <w:rFonts w:hint="default" w:ascii="Times New Roman" w:hAnsi="Times New Roman" w:cs="Times New Roman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una</w:t>
            </w:r>
            <w:r>
              <w:rPr>
                <w:rFonts w:hint="default" w:ascii="Times New Roman" w:hAnsi="Times New Roman" w:cs="Times New Roman"/>
                <w:b/>
                <w:spacing w:val="4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10"/>
                <w:sz w:val="18"/>
                <w:szCs w:val="18"/>
              </w:rPr>
              <w:t>X</w:t>
            </w:r>
          </w:p>
        </w:tc>
        <w:tc>
          <w:tcPr>
            <w:tcW w:w="6477" w:type="dxa"/>
            <w:gridSpan w:val="2"/>
          </w:tcPr>
          <w:p w14:paraId="425B1F70">
            <w:pPr>
              <w:pStyle w:val="7"/>
              <w:spacing w:before="3" w:line="173" w:lineRule="exact"/>
              <w:ind w:left="34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Indicar</w:t>
            </w:r>
            <w:r>
              <w:rPr>
                <w:rFonts w:hint="default" w:ascii="Times New Roman" w:hAnsi="Times New Roman" w:cs="Times New Roman"/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 xml:space="preserve">la </w:t>
            </w:r>
            <w:r>
              <w:rPr>
                <w:rFonts w:hint="default" w:ascii="Times New Roman" w:hAnsi="Times New Roman" w:cs="Times New Roman"/>
                <w:b/>
                <w:spacing w:val="-2"/>
                <w:sz w:val="18"/>
                <w:szCs w:val="18"/>
              </w:rPr>
              <w:t>denominación</w:t>
            </w:r>
          </w:p>
        </w:tc>
      </w:tr>
      <w:tr w14:paraId="0BA39A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2743" w:type="dxa"/>
          </w:tcPr>
          <w:p w14:paraId="7FC96678">
            <w:pPr>
              <w:pStyle w:val="7"/>
              <w:spacing w:before="3" w:line="173" w:lineRule="exact"/>
              <w:ind w:left="644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Título</w:t>
            </w:r>
            <w:r>
              <w:rPr>
                <w:rFonts w:hint="default" w:ascii="Times New Roman" w:hAnsi="Times New Roman" w:cs="Times New Roman"/>
                <w:b/>
                <w:spacing w:val="8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18"/>
                <w:szCs w:val="18"/>
              </w:rPr>
              <w:t>Profesional</w:t>
            </w:r>
          </w:p>
        </w:tc>
        <w:tc>
          <w:tcPr>
            <w:tcW w:w="439" w:type="dxa"/>
          </w:tcPr>
          <w:p w14:paraId="03CB20B8">
            <w:pPr>
              <w:pStyle w:val="7"/>
              <w:ind w:left="168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77" w:type="dxa"/>
            <w:gridSpan w:val="2"/>
            <w:vMerge w:val="restart"/>
          </w:tcPr>
          <w:p w14:paraId="5AC3C783">
            <w:pPr>
              <w:pStyle w:val="7"/>
              <w:spacing w:before="94" w:line="264" w:lineRule="auto"/>
              <w:ind w:left="2541" w:right="108" w:hanging="2321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41F430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743" w:type="dxa"/>
          </w:tcPr>
          <w:p w14:paraId="487D1282">
            <w:pPr>
              <w:pStyle w:val="7"/>
              <w:spacing w:before="3" w:line="240" w:lineRule="auto"/>
              <w:ind w:left="21" w:right="2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Título</w:t>
            </w:r>
            <w:r>
              <w:rPr>
                <w:rFonts w:hint="default" w:ascii="Times New Roman" w:hAnsi="Times New Roman" w:cs="Times New Roman"/>
                <w:b/>
                <w:spacing w:val="5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de</w:t>
            </w:r>
            <w:r>
              <w:rPr>
                <w:rFonts w:hint="default" w:ascii="Times New Roman" w:hAnsi="Times New Roman" w:cs="Times New Roman"/>
                <w:b/>
                <w:spacing w:val="2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Segunda</w:t>
            </w:r>
            <w:r>
              <w:rPr>
                <w:rFonts w:hint="default" w:ascii="Times New Roman" w:hAnsi="Times New Roman" w:cs="Times New Roman"/>
                <w:b/>
                <w:spacing w:val="7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pacing w:val="-2"/>
                <w:sz w:val="18"/>
                <w:szCs w:val="18"/>
              </w:rPr>
              <w:t>Especialidad</w:t>
            </w:r>
          </w:p>
          <w:p w14:paraId="4038638A">
            <w:pPr>
              <w:pStyle w:val="7"/>
              <w:spacing w:before="27" w:line="139" w:lineRule="exact"/>
              <w:ind w:left="21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18"/>
                <w:szCs w:val="18"/>
              </w:rPr>
              <w:t>Profesional</w:t>
            </w:r>
          </w:p>
        </w:tc>
        <w:tc>
          <w:tcPr>
            <w:tcW w:w="439" w:type="dxa"/>
          </w:tcPr>
          <w:p w14:paraId="445D07F7">
            <w:pPr>
              <w:pStyle w:val="7"/>
              <w:spacing w:line="240" w:lineRule="auto"/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s-PE"/>
              </w:rPr>
            </w:pPr>
          </w:p>
        </w:tc>
        <w:tc>
          <w:tcPr>
            <w:tcW w:w="6477" w:type="dxa"/>
            <w:gridSpan w:val="2"/>
            <w:vMerge w:val="continue"/>
            <w:tcBorders>
              <w:top w:val="nil"/>
              <w:bottom w:val="nil"/>
            </w:tcBorders>
          </w:tcPr>
          <w:p w14:paraId="4C78041C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67127A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9659" w:type="dxa"/>
            <w:gridSpan w:val="4"/>
          </w:tcPr>
          <w:p w14:paraId="3B89391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</w:rPr>
              <w:t>Título de la investi</w:t>
            </w: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s-PE"/>
              </w:rPr>
              <w:t>gación</w:t>
            </w:r>
          </w:p>
        </w:tc>
      </w:tr>
      <w:tr w14:paraId="174803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659" w:type="dxa"/>
            <w:gridSpan w:val="4"/>
          </w:tcPr>
          <w:p w14:paraId="1891CBA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31EA3C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9659" w:type="dxa"/>
            <w:gridSpan w:val="4"/>
          </w:tcPr>
          <w:p w14:paraId="78E7026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</w:rPr>
              <w:t xml:space="preserve">Indicar nombres </w:t>
            </w: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s-PE"/>
              </w:rPr>
              <w:t>y apellidos del</w:t>
            </w:r>
            <w:r>
              <w:rPr>
                <w:rFonts w:hint="default" w:ascii="Times New Roman" w:hAnsi="Times New Roman"/>
                <w:b/>
                <w:bCs/>
                <w:sz w:val="18"/>
                <w:szCs w:val="18"/>
              </w:rPr>
              <w:t xml:space="preserve"> autor/es</w:t>
            </w:r>
          </w:p>
        </w:tc>
      </w:tr>
      <w:tr w14:paraId="0B6002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659" w:type="dxa"/>
            <w:gridSpan w:val="4"/>
          </w:tcPr>
          <w:p w14:paraId="051F20E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  <w:p w14:paraId="6B42185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2622AB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3959" w:type="dxa"/>
            <w:gridSpan w:val="3"/>
            <w:vMerge w:val="restart"/>
          </w:tcPr>
          <w:p w14:paraId="542A903E">
            <w:pPr>
              <w:ind w:left="0" w:leftChars="0" w:right="101" w:rightChars="46" w:firstLine="0" w:firstLineChars="0"/>
              <w:jc w:val="both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</w:rPr>
              <w:t xml:space="preserve">En caso de ser </w:t>
            </w: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s-PE"/>
              </w:rPr>
              <w:t>una</w:t>
            </w:r>
            <w:r>
              <w:rPr>
                <w:rFonts w:hint="default" w:ascii="Times New Roman" w:hAnsi="Times New Roman"/>
                <w:b/>
                <w:bCs/>
                <w:sz w:val="18"/>
                <w:szCs w:val="18"/>
              </w:rPr>
              <w:t xml:space="preserve"> investigación multidisciplinaria (afinidad o complementariedad)</w:t>
            </w:r>
          </w:p>
        </w:tc>
        <w:tc>
          <w:tcPr>
            <w:tcW w:w="5700" w:type="dxa"/>
          </w:tcPr>
          <w:p w14:paraId="3ADDD8D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</w:rPr>
              <w:t xml:space="preserve">Nombres </w:t>
            </w:r>
            <w:r>
              <w:rPr>
                <w:rFonts w:hint="default" w:ascii="Times New Roman" w:hAnsi="Times New Roman"/>
                <w:b/>
                <w:bCs/>
                <w:sz w:val="18"/>
                <w:szCs w:val="18"/>
                <w:lang w:val="es-PE"/>
              </w:rPr>
              <w:t>y</w:t>
            </w:r>
            <w:r>
              <w:rPr>
                <w:rFonts w:hint="default" w:ascii="Times New Roman" w:hAnsi="Times New Roman"/>
                <w:b/>
                <w:bCs/>
                <w:sz w:val="18"/>
                <w:szCs w:val="18"/>
              </w:rPr>
              <w:t xml:space="preserve"> apellidos del otro autor</w:t>
            </w:r>
          </w:p>
        </w:tc>
      </w:tr>
      <w:tr w14:paraId="2BB0AD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3959" w:type="dxa"/>
            <w:gridSpan w:val="3"/>
            <w:vMerge w:val="continue"/>
            <w:tcBorders/>
          </w:tcPr>
          <w:p w14:paraId="354AFBC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0" w:type="dxa"/>
          </w:tcPr>
          <w:p w14:paraId="3921123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5B1296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3959" w:type="dxa"/>
            <w:gridSpan w:val="3"/>
            <w:vMerge w:val="continue"/>
            <w:tcBorders/>
          </w:tcPr>
          <w:p w14:paraId="12292C1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0" w:type="dxa"/>
          </w:tcPr>
          <w:p w14:paraId="569FEF9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b/>
                <w:bCs/>
                <w:sz w:val="18"/>
                <w:szCs w:val="18"/>
              </w:rPr>
              <w:t>Programa de Estudios del otro autor</w:t>
            </w:r>
          </w:p>
        </w:tc>
      </w:tr>
      <w:tr w14:paraId="1FB508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3959" w:type="dxa"/>
            <w:gridSpan w:val="3"/>
            <w:vMerge w:val="continue"/>
            <w:tcBorders/>
          </w:tcPr>
          <w:p w14:paraId="0AD525F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0" w:type="dxa"/>
          </w:tcPr>
          <w:p w14:paraId="3A844B3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</w:tbl>
    <w:p w14:paraId="28A94DA7">
      <w:pPr>
        <w:spacing w:before="28" w:line="264" w:lineRule="auto"/>
        <w:ind w:left="121" w:right="378"/>
        <w:rPr>
          <w:sz w:val="17"/>
        </w:rPr>
      </w:pPr>
    </w:p>
    <w:p w14:paraId="592EBCAA">
      <w:pPr>
        <w:spacing w:before="28" w:line="264" w:lineRule="auto"/>
        <w:ind w:left="121" w:right="378"/>
        <w:jc w:val="both"/>
        <w:rPr>
          <w:rFonts w:hint="default" w:ascii="Times New Roman" w:hAnsi="Times New Roman" w:cs="Times New Roman"/>
          <w:sz w:val="18"/>
          <w:szCs w:val="24"/>
          <w:lang w:val="es-PE"/>
        </w:rPr>
      </w:pPr>
      <w:r>
        <w:rPr>
          <w:rFonts w:hint="default" w:ascii="Times New Roman" w:hAnsi="Times New Roman" w:cs="Times New Roman"/>
          <w:b/>
          <w:bCs/>
          <w:sz w:val="18"/>
          <w:szCs w:val="24"/>
        </w:rPr>
        <w:t>Segundo:</w:t>
      </w:r>
      <w:r>
        <w:rPr>
          <w:rFonts w:hint="default" w:ascii="Times New Roman" w:hAnsi="Times New Roman" w:cs="Times New Roman"/>
          <w:sz w:val="18"/>
          <w:szCs w:val="24"/>
        </w:rPr>
        <w:t xml:space="preserve"> Aprobar la designación de</w:t>
      </w:r>
      <w:r>
        <w:rPr>
          <w:rFonts w:hint="default" w:ascii="Times New Roman" w:hAnsi="Times New Roman" w:cs="Times New Roman"/>
          <w:sz w:val="18"/>
          <w:szCs w:val="24"/>
          <w:u w:val="single"/>
          <w:lang w:val="es-PE"/>
        </w:rPr>
        <w:t xml:space="preserve">                                                                                                                                                          </w:t>
      </w:r>
    </w:p>
    <w:p w14:paraId="0A507AFC">
      <w:pPr>
        <w:spacing w:before="28" w:line="264" w:lineRule="auto"/>
        <w:ind w:left="121" w:right="378"/>
        <w:jc w:val="both"/>
        <w:rPr>
          <w:rFonts w:hint="default" w:ascii="Times New Roman" w:hAnsi="Times New Roman" w:cs="Times New Roman"/>
          <w:sz w:val="18"/>
          <w:szCs w:val="24"/>
        </w:rPr>
      </w:pPr>
      <w:r>
        <w:rPr>
          <w:rFonts w:hint="default" w:ascii="Times New Roman" w:hAnsi="Times New Roman" w:cs="Times New Roman"/>
          <w:sz w:val="18"/>
          <w:szCs w:val="24"/>
        </w:rPr>
        <w:t>como asesor/a de la presente investigación.</w:t>
      </w:r>
    </w:p>
    <w:p w14:paraId="2EC7BFC7">
      <w:pPr>
        <w:spacing w:before="28" w:line="264" w:lineRule="auto"/>
        <w:ind w:left="121" w:right="378"/>
        <w:jc w:val="both"/>
        <w:rPr>
          <w:rFonts w:hint="default" w:ascii="Times New Roman" w:hAnsi="Times New Roman" w:cs="Times New Roman"/>
          <w:sz w:val="18"/>
          <w:szCs w:val="24"/>
        </w:rPr>
      </w:pPr>
    </w:p>
    <w:p w14:paraId="4991782D">
      <w:pPr>
        <w:spacing w:before="28" w:line="264" w:lineRule="auto"/>
        <w:ind w:left="121" w:right="378"/>
        <w:jc w:val="both"/>
        <w:rPr>
          <w:rFonts w:hint="default" w:ascii="Times New Roman" w:hAnsi="Times New Roman" w:cs="Times New Roman"/>
          <w:sz w:val="18"/>
          <w:szCs w:val="24"/>
        </w:rPr>
      </w:pPr>
      <w:r>
        <w:rPr>
          <w:rFonts w:hint="default" w:ascii="Times New Roman" w:hAnsi="Times New Roman" w:cs="Times New Roman"/>
          <w:b/>
          <w:bCs/>
          <w:sz w:val="18"/>
          <w:szCs w:val="24"/>
        </w:rPr>
        <w:t>Tercero:</w:t>
      </w:r>
      <w:r>
        <w:rPr>
          <w:rFonts w:hint="default" w:ascii="Times New Roman" w:hAnsi="Times New Roman" w:cs="Times New Roman"/>
          <w:sz w:val="18"/>
          <w:szCs w:val="24"/>
        </w:rPr>
        <w:t xml:space="preserve"> Disponer se continue con el trámite conforme a lo establecido en el Reglamento General: Obtención de Grados Académicos, Título Profesional y de Segunda Especialidad.</w:t>
      </w:r>
    </w:p>
    <w:p w14:paraId="0D7ADF58">
      <w:pPr>
        <w:spacing w:before="28" w:line="264" w:lineRule="auto"/>
        <w:ind w:left="121" w:right="378"/>
        <w:jc w:val="both"/>
        <w:rPr>
          <w:rFonts w:hint="default" w:ascii="Times New Roman" w:hAnsi="Times New Roman" w:cs="Times New Roman"/>
          <w:sz w:val="18"/>
          <w:szCs w:val="24"/>
        </w:rPr>
      </w:pPr>
    </w:p>
    <w:p w14:paraId="579CC24C">
      <w:pPr>
        <w:spacing w:before="28" w:line="264" w:lineRule="auto"/>
        <w:ind w:left="121" w:right="378"/>
        <w:jc w:val="both"/>
        <w:rPr>
          <w:rFonts w:hint="default" w:ascii="Times New Roman" w:hAnsi="Times New Roman" w:cs="Times New Roman"/>
          <w:b/>
          <w:bCs/>
          <w:sz w:val="18"/>
          <w:szCs w:val="24"/>
          <w:lang w:val="es-PE"/>
        </w:rPr>
      </w:pPr>
      <w:r>
        <w:rPr>
          <w:rFonts w:hint="default" w:ascii="Times New Roman" w:hAnsi="Times New Roman" w:cs="Times New Roman"/>
          <w:b/>
          <w:bCs/>
          <w:sz w:val="18"/>
          <w:szCs w:val="24"/>
          <w:lang w:val="es-PE"/>
        </w:rPr>
        <w:t>Regístrese, comuníquese, archívese.</w:t>
      </w:r>
    </w:p>
    <w:p w14:paraId="685ECBB8">
      <w:pPr>
        <w:spacing w:before="28" w:line="264" w:lineRule="auto"/>
        <w:ind w:left="121" w:right="378"/>
        <w:jc w:val="both"/>
        <w:rPr>
          <w:rFonts w:hint="default" w:ascii="Times New Roman" w:hAnsi="Times New Roman" w:cs="Times New Roman"/>
          <w:b/>
          <w:bCs/>
          <w:sz w:val="18"/>
          <w:szCs w:val="24"/>
          <w:lang w:val="es-PE"/>
        </w:rPr>
      </w:pPr>
    </w:p>
    <w:p w14:paraId="2BF438B6">
      <w:pPr>
        <w:pStyle w:val="4"/>
        <w:spacing w:before="6"/>
        <w:rPr>
          <w:sz w:val="18"/>
        </w:rPr>
      </w:pPr>
    </w:p>
    <w:p w14:paraId="1C211D99">
      <w:pPr>
        <w:pStyle w:val="4"/>
        <w:spacing w:before="6"/>
        <w:rPr>
          <w:sz w:val="18"/>
        </w:rPr>
      </w:pPr>
      <w:bookmarkStart w:id="0" w:name="_GoBack"/>
      <w:bookmarkEnd w:id="0"/>
      <w:r>
        <w:rPr>
          <w:sz w:val="18"/>
          <w:lang w:val="es-PE" w:eastAsia="es-PE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2700020</wp:posOffset>
                </wp:positionH>
                <wp:positionV relativeFrom="paragraph">
                  <wp:posOffset>149860</wp:posOffset>
                </wp:positionV>
                <wp:extent cx="2382520" cy="1489075"/>
                <wp:effectExtent l="0" t="0" r="17780" b="0"/>
                <wp:wrapTopAndBottom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2520" cy="1489075"/>
                          <a:chOff x="0" y="0"/>
                          <a:chExt cx="2382520" cy="148907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382520" cy="1240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1240790">
                                <a:moveTo>
                                  <a:pt x="2382012" y="0"/>
                                </a:moveTo>
                                <a:lnTo>
                                  <a:pt x="2371344" y="0"/>
                                </a:lnTo>
                                <a:lnTo>
                                  <a:pt x="2371344" y="10668"/>
                                </a:lnTo>
                                <a:lnTo>
                                  <a:pt x="2371344" y="812292"/>
                                </a:lnTo>
                                <a:lnTo>
                                  <a:pt x="2371344" y="822972"/>
                                </a:lnTo>
                                <a:lnTo>
                                  <a:pt x="2371344" y="1229868"/>
                                </a:lnTo>
                                <a:lnTo>
                                  <a:pt x="10668" y="1229868"/>
                                </a:lnTo>
                                <a:lnTo>
                                  <a:pt x="10668" y="822972"/>
                                </a:lnTo>
                                <a:lnTo>
                                  <a:pt x="2371344" y="822972"/>
                                </a:lnTo>
                                <a:lnTo>
                                  <a:pt x="2371344" y="812292"/>
                                </a:lnTo>
                                <a:lnTo>
                                  <a:pt x="10668" y="812292"/>
                                </a:lnTo>
                                <a:lnTo>
                                  <a:pt x="10668" y="10668"/>
                                </a:lnTo>
                                <a:lnTo>
                                  <a:pt x="2371344" y="10668"/>
                                </a:lnTo>
                                <a:lnTo>
                                  <a:pt x="2371344" y="0"/>
                                </a:lnTo>
                                <a:lnTo>
                                  <a:pt x="10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0" y="1240548"/>
                                </a:lnTo>
                                <a:lnTo>
                                  <a:pt x="2382012" y="1240548"/>
                                </a:lnTo>
                                <a:lnTo>
                                  <a:pt x="2382012" y="10668"/>
                                </a:lnTo>
                                <a:lnTo>
                                  <a:pt x="2382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0795" y="822960"/>
                            <a:ext cx="2360930" cy="666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5AA0CF">
                              <w:pPr>
                                <w:spacing w:before="112" w:line="271" w:lineRule="auto"/>
                                <w:ind w:left="247" w:right="230" w:firstLine="20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hint="default" w:ascii="Arial" w:hAnsi="Arial"/>
                                  <w:b/>
                                  <w:sz w:val="17"/>
                                  <w:lang w:val="es-PE"/>
                                </w:rPr>
                                <w:t>F</w:t>
                              </w:r>
                              <w:r>
                                <w:rPr>
                                  <w:rFonts w:hint="default" w:ascii="Arial" w:hAnsi="Arial"/>
                                  <w:b/>
                                  <w:sz w:val="17"/>
                                </w:rPr>
                                <w:t>irma - Decano de Facultad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o:spt="203" style="position:absolute;left:0pt;margin-left:212.6pt;margin-top:11.8pt;height:117.25pt;width:187.6pt;mso-position-horizontal-relative:page;mso-wrap-distance-bottom:0pt;mso-wrap-distance-top:0pt;z-index:-251656192;mso-width-relative:page;mso-height-relative:page;" coordsize="2382520,1489075" o:gfxdata="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">
                <o:lock v:ext="edit" aspectratio="f"/>
                <v:shape id="Graphic 15" o:spid="_x0000_s1026" o:spt="100" style="position:absolute;left:0;top:0;height:1240790;width:2382520;" fillcolor="#000000" filled="t" stroked="f" coordsize="2382520,1240790" o:gfxdata="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cJVSvQAA&#10;ANsAAAAPAAAAAAAAAAEAIAAAACIAAABkcnMvZG93bnJldi54bWxQSwECFAAUAAAACACHTuJAMy8F&#10;njsAAAA5AAAAEAAAAAAAAAABACAAAAAMAQAAZHJzL3NoYXBleG1sLnhtbFBLBQYAAAAABgAGAFsB&#10;AAC2AwAAAAA=&#10;" path="m2382012,0l2371344,0,2371344,10668,2371344,812292,2371344,822972,2371344,1229868,10668,1229868,10668,822972,2371344,822972,2371344,812292,10668,812292,10668,10668,2371344,10668,2371344,0,10668,0,0,0,0,10668,0,1240548,2382012,1240548,2382012,10668,238201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16" o:spid="_x0000_s1026" o:spt="202" type="#_x0000_t202" style="position:absolute;left:10795;top:822960;height:666115;width:2360930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55AA0CF">
                        <w:pPr>
                          <w:spacing w:before="112" w:line="271" w:lineRule="auto"/>
                          <w:ind w:left="247" w:right="230" w:firstLine="20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hint="default" w:ascii="Arial" w:hAnsi="Arial"/>
                            <w:b/>
                            <w:sz w:val="17"/>
                            <w:lang w:val="es-PE"/>
                          </w:rPr>
                          <w:t>F</w:t>
                        </w:r>
                        <w:r>
                          <w:rPr>
                            <w:rFonts w:hint="default" w:ascii="Arial" w:hAnsi="Arial"/>
                            <w:b/>
                            <w:sz w:val="17"/>
                          </w:rPr>
                          <w:t>irma - Decano de Facultad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>
      <w:pgSz w:w="11910" w:h="16840"/>
      <w:pgMar w:top="200" w:right="992" w:bottom="280" w:left="99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E8E"/>
    <w:rsid w:val="0001707E"/>
    <w:rsid w:val="0007225D"/>
    <w:rsid w:val="00080883"/>
    <w:rsid w:val="000A3DB8"/>
    <w:rsid w:val="00157A71"/>
    <w:rsid w:val="00177BA3"/>
    <w:rsid w:val="001E3FA2"/>
    <w:rsid w:val="00247AD1"/>
    <w:rsid w:val="0025160C"/>
    <w:rsid w:val="00267377"/>
    <w:rsid w:val="00283A3F"/>
    <w:rsid w:val="0029063B"/>
    <w:rsid w:val="002C7101"/>
    <w:rsid w:val="00334119"/>
    <w:rsid w:val="00392348"/>
    <w:rsid w:val="0041070E"/>
    <w:rsid w:val="004202FF"/>
    <w:rsid w:val="00430E8E"/>
    <w:rsid w:val="00456104"/>
    <w:rsid w:val="00467EDD"/>
    <w:rsid w:val="00475892"/>
    <w:rsid w:val="00485C0A"/>
    <w:rsid w:val="00496B76"/>
    <w:rsid w:val="004A370B"/>
    <w:rsid w:val="004B570C"/>
    <w:rsid w:val="004D1405"/>
    <w:rsid w:val="004D1FAA"/>
    <w:rsid w:val="005551D6"/>
    <w:rsid w:val="0059124C"/>
    <w:rsid w:val="005A1CDF"/>
    <w:rsid w:val="005B0F87"/>
    <w:rsid w:val="00670418"/>
    <w:rsid w:val="006F1E0E"/>
    <w:rsid w:val="00701172"/>
    <w:rsid w:val="00753BC6"/>
    <w:rsid w:val="00774C20"/>
    <w:rsid w:val="007C4E12"/>
    <w:rsid w:val="007C53CE"/>
    <w:rsid w:val="007D1A77"/>
    <w:rsid w:val="008A6086"/>
    <w:rsid w:val="008F01F9"/>
    <w:rsid w:val="00982F8C"/>
    <w:rsid w:val="00985D61"/>
    <w:rsid w:val="009E3238"/>
    <w:rsid w:val="00A11DF5"/>
    <w:rsid w:val="00A44D82"/>
    <w:rsid w:val="00AA54D5"/>
    <w:rsid w:val="00B50D16"/>
    <w:rsid w:val="00B600B6"/>
    <w:rsid w:val="00B967DD"/>
    <w:rsid w:val="00BA28DC"/>
    <w:rsid w:val="00BB07B0"/>
    <w:rsid w:val="00C40D90"/>
    <w:rsid w:val="00C40EE1"/>
    <w:rsid w:val="00C44FD7"/>
    <w:rsid w:val="00C56A10"/>
    <w:rsid w:val="00C9178B"/>
    <w:rsid w:val="00CB2B5D"/>
    <w:rsid w:val="00CC30A4"/>
    <w:rsid w:val="00CE188F"/>
    <w:rsid w:val="00D011E9"/>
    <w:rsid w:val="00D25F57"/>
    <w:rsid w:val="00D90923"/>
    <w:rsid w:val="00DB3349"/>
    <w:rsid w:val="00E467E2"/>
    <w:rsid w:val="00EE5C2B"/>
    <w:rsid w:val="00F04A62"/>
    <w:rsid w:val="00F8127F"/>
    <w:rsid w:val="00FA1247"/>
    <w:rsid w:val="00FD7BEB"/>
    <w:rsid w:val="018F6BBE"/>
    <w:rsid w:val="01BD743E"/>
    <w:rsid w:val="0250354F"/>
    <w:rsid w:val="08337857"/>
    <w:rsid w:val="08DC5EBC"/>
    <w:rsid w:val="0AE6231C"/>
    <w:rsid w:val="0DB966B2"/>
    <w:rsid w:val="0EFF09AB"/>
    <w:rsid w:val="125A1D86"/>
    <w:rsid w:val="144C1B44"/>
    <w:rsid w:val="15C06AF5"/>
    <w:rsid w:val="247C55E5"/>
    <w:rsid w:val="26EC6525"/>
    <w:rsid w:val="2B003005"/>
    <w:rsid w:val="2D537CEC"/>
    <w:rsid w:val="2E811798"/>
    <w:rsid w:val="2F931015"/>
    <w:rsid w:val="32EC790C"/>
    <w:rsid w:val="3492255B"/>
    <w:rsid w:val="39357570"/>
    <w:rsid w:val="3B245013"/>
    <w:rsid w:val="3B494782"/>
    <w:rsid w:val="3C4C53D1"/>
    <w:rsid w:val="3CDE3E3B"/>
    <w:rsid w:val="3FD75FB4"/>
    <w:rsid w:val="41162B8A"/>
    <w:rsid w:val="4134216D"/>
    <w:rsid w:val="4A401E33"/>
    <w:rsid w:val="4C821A89"/>
    <w:rsid w:val="4CA96778"/>
    <w:rsid w:val="508C2CB2"/>
    <w:rsid w:val="50CE606F"/>
    <w:rsid w:val="519228EA"/>
    <w:rsid w:val="52323205"/>
    <w:rsid w:val="532F6B09"/>
    <w:rsid w:val="53FC0703"/>
    <w:rsid w:val="54B57D8C"/>
    <w:rsid w:val="5948541D"/>
    <w:rsid w:val="5C862D13"/>
    <w:rsid w:val="61642068"/>
    <w:rsid w:val="6402133E"/>
    <w:rsid w:val="66636786"/>
    <w:rsid w:val="6A9A251E"/>
    <w:rsid w:val="6DCC52EB"/>
    <w:rsid w:val="6F976388"/>
    <w:rsid w:val="723267E0"/>
    <w:rsid w:val="72AA3614"/>
    <w:rsid w:val="76A27799"/>
    <w:rsid w:val="76D91EB2"/>
    <w:rsid w:val="76F341F1"/>
    <w:rsid w:val="7AFA32B8"/>
    <w:rsid w:val="7D86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spacing w:line="176" w:lineRule="exac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1281</Characters>
  <Lines>10</Lines>
  <Paragraphs>3</Paragraphs>
  <TotalTime>2</TotalTime>
  <ScaleCrop>false</ScaleCrop>
  <LinksUpToDate>false</LinksUpToDate>
  <CharactersWithSpaces>1466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2025-06-03T14:07:00Z</dcterms:created>
  <dc:creator>okw</dc:creator>
  <cp:lastModifiedBy>okw</cp:lastModifiedBy>
  <cp:lastPrinted>2025-06-02T14:17:00Z</cp:lastPrinted>
  <dcterms:modified xsi:type="dcterms:W3CDTF">2025-07-24T23:09:24Z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LastSaved">
    <vt:filetime>2025-03-07T00:00:00Z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2058-12.2.0.21931</vt:lpwstr>
  </property>
  <property fmtid="{D5CDD505-2E9C-101B-9397-08002B2CF9AE}" pid="6" name="ICV">
    <vt:lpwstr>B0A1123E75BF4225AE03A21F3D695E40_13</vt:lpwstr>
  </property>
</Properties>
</file>